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12B6" w14:textId="77777777" w:rsidR="00AD2BC8" w:rsidRPr="002C248B" w:rsidRDefault="00000000" w:rsidP="002C248B">
      <w:pPr>
        <w:spacing w:after="0"/>
        <w:jc w:val="center"/>
        <w:rPr>
          <w:rFonts w:ascii="Calibri Light" w:hAnsi="Calibri Light" w:cs="Calibri Light"/>
          <w:b/>
          <w:bCs/>
          <w:lang w:val="cs-CZ"/>
        </w:rPr>
      </w:pPr>
      <w:r w:rsidRPr="002C248B">
        <w:rPr>
          <w:rFonts w:ascii="Calibri Light" w:hAnsi="Calibri Light" w:cs="Calibri Light"/>
          <w:b/>
          <w:bCs/>
          <w:sz w:val="32"/>
          <w:lang w:val="cs-CZ"/>
        </w:rPr>
        <w:t>SMLOUVA O DÍLO</w:t>
      </w:r>
    </w:p>
    <w:p w14:paraId="3774C036" w14:textId="77777777" w:rsidR="00AD2BC8" w:rsidRDefault="00000000" w:rsidP="00F36732">
      <w:pPr>
        <w:spacing w:after="0"/>
        <w:jc w:val="center"/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uzavřená podle ustanovení § 2586 a násl. zákona č. 89/2012 Sb., občanský zákoník, v platném znění</w:t>
      </w:r>
    </w:p>
    <w:p w14:paraId="6D3D0656" w14:textId="77777777" w:rsidR="002C248B" w:rsidRPr="002C248B" w:rsidRDefault="002C248B">
      <w:pPr>
        <w:jc w:val="center"/>
        <w:rPr>
          <w:rFonts w:ascii="Calibri Light" w:hAnsi="Calibri Light" w:cs="Calibri Light"/>
          <w:lang w:val="cs-CZ"/>
        </w:rPr>
      </w:pPr>
    </w:p>
    <w:p w14:paraId="14FEA745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I. SMLUVNÍ STRANY</w:t>
      </w:r>
    </w:p>
    <w:p w14:paraId="0863B8C5" w14:textId="77777777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b/>
          <w:bCs/>
          <w:lang w:val="cs-CZ"/>
        </w:rPr>
        <w:t>Objednatel</w:t>
      </w:r>
      <w:r w:rsidRPr="002C248B">
        <w:rPr>
          <w:rFonts w:ascii="Calibri Light" w:hAnsi="Calibri Light" w:cs="Calibri Light"/>
          <w:b/>
          <w:bCs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t>Název: Základní škola Havířov-Město Gorkého 1/329 okres Karviná</w:t>
      </w:r>
      <w:r w:rsidRPr="002C248B">
        <w:rPr>
          <w:rFonts w:ascii="Calibri Light" w:hAnsi="Calibri Light" w:cs="Calibri Light"/>
          <w:lang w:val="cs-CZ"/>
        </w:rPr>
        <w:br/>
        <w:t>Sídlo: Gorkého 329/1, Město, 736 01 Havířov</w:t>
      </w:r>
      <w:r w:rsidRPr="002C248B">
        <w:rPr>
          <w:rFonts w:ascii="Calibri Light" w:hAnsi="Calibri Light" w:cs="Calibri Light"/>
          <w:lang w:val="cs-CZ"/>
        </w:rPr>
        <w:br/>
        <w:t>Zastoupený: Mgr. Igorem Zaťkem, ředitelem</w:t>
      </w:r>
      <w:r w:rsidRPr="002C248B">
        <w:rPr>
          <w:rFonts w:ascii="Calibri Light" w:hAnsi="Calibri Light" w:cs="Calibri Light"/>
          <w:lang w:val="cs-CZ"/>
        </w:rPr>
        <w:br/>
        <w:t>IČO: 62331221</w:t>
      </w:r>
      <w:r w:rsidRPr="002C248B">
        <w:rPr>
          <w:rFonts w:ascii="Calibri Light" w:hAnsi="Calibri Light" w:cs="Calibri Light"/>
          <w:lang w:val="cs-CZ"/>
        </w:rPr>
        <w:br/>
        <w:t>Datová schránka: cqvfec7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br/>
        <w:t>(dále jen „objednatel“)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br/>
        <w:t>a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b/>
          <w:bCs/>
          <w:lang w:val="cs-CZ"/>
        </w:rPr>
        <w:t>Zhotovitel</w:t>
      </w:r>
      <w:r w:rsidRPr="002C248B">
        <w:rPr>
          <w:rFonts w:ascii="Calibri Light" w:hAnsi="Calibri Light" w:cs="Calibri Light"/>
          <w:b/>
          <w:bCs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t xml:space="preserve">Název: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Sídlo: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Zastoupený: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IČO: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DIČ: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Bankovní spojení: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Číslo účtu: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Telefon: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  <w:t xml:space="preserve">E-mail: </w:t>
      </w:r>
      <w:r w:rsidRPr="002C248B">
        <w:rPr>
          <w:rFonts w:ascii="Calibri Light" w:hAnsi="Calibri Light" w:cs="Calibri Light"/>
          <w:highlight w:val="yellow"/>
          <w:lang w:val="cs-CZ"/>
        </w:rPr>
        <w:t>.............................................................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br/>
        <w:t>(dále jen „zhotovitel“)</w:t>
      </w:r>
    </w:p>
    <w:p w14:paraId="74B4019B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II. PŘEDMĚT SMLOUVY</w:t>
      </w:r>
    </w:p>
    <w:p w14:paraId="38AE7F4F" w14:textId="25F6FC98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Předmětem této smlouvy je provedení stavebních prací spočívajících ve výměně obložení stěn tělocvičny ZŠ Gorkého Havířov.</w:t>
      </w:r>
      <w:r w:rsidRPr="002C248B">
        <w:rPr>
          <w:rFonts w:ascii="Calibri Light" w:hAnsi="Calibri Light" w:cs="Calibri Light"/>
          <w:lang w:val="cs-CZ"/>
        </w:rPr>
        <w:br/>
        <w:t>2. Součástí plnění je zejména:</w:t>
      </w:r>
      <w:r w:rsidRPr="002C248B">
        <w:rPr>
          <w:rFonts w:ascii="Calibri Light" w:hAnsi="Calibri Light" w:cs="Calibri Light"/>
          <w:lang w:val="cs-CZ"/>
        </w:rPr>
        <w:br/>
        <w:t>- demontáž stávajícího obložení,</w:t>
      </w:r>
      <w:r w:rsidRPr="002C248B">
        <w:rPr>
          <w:rFonts w:ascii="Calibri Light" w:hAnsi="Calibri Light" w:cs="Calibri Light"/>
          <w:lang w:val="cs-CZ"/>
        </w:rPr>
        <w:br/>
        <w:t>- dodávka a montáž nové nosné kovové konstrukce,</w:t>
      </w:r>
      <w:r w:rsidRPr="002C248B">
        <w:rPr>
          <w:rFonts w:ascii="Calibri Light" w:hAnsi="Calibri Light" w:cs="Calibri Light"/>
          <w:lang w:val="cs-CZ"/>
        </w:rPr>
        <w:br/>
        <w:t>- dodávka a montáž nového dřevěného obložení,</w:t>
      </w:r>
      <w:r w:rsidRPr="002C248B">
        <w:rPr>
          <w:rFonts w:ascii="Calibri Light" w:hAnsi="Calibri Light" w:cs="Calibri Light"/>
          <w:lang w:val="cs-CZ"/>
        </w:rPr>
        <w:br/>
        <w:t>- provedení kotvení, povrchových úprav a dokončovacích prací,</w:t>
      </w:r>
      <w:r w:rsidRPr="002C248B">
        <w:rPr>
          <w:rFonts w:ascii="Calibri Light" w:hAnsi="Calibri Light" w:cs="Calibri Light"/>
          <w:lang w:val="cs-CZ"/>
        </w:rPr>
        <w:br/>
        <w:t>- likvidace vzniklých odpadů,</w:t>
      </w:r>
      <w:r w:rsidRPr="002C248B">
        <w:rPr>
          <w:rFonts w:ascii="Calibri Light" w:hAnsi="Calibri Light" w:cs="Calibri Light"/>
          <w:lang w:val="cs-CZ"/>
        </w:rPr>
        <w:br/>
        <w:t>- další související práce dle položkového rozpočtu a technické specifikace.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lastRenderedPageBreak/>
        <w:t>3. Zhotovitel se zavazuje provést dílo řádně, včas, na svůj náklad a nebezpečí.</w:t>
      </w:r>
      <w:r w:rsidRPr="002C248B">
        <w:rPr>
          <w:rFonts w:ascii="Calibri Light" w:hAnsi="Calibri Light" w:cs="Calibri Light"/>
          <w:lang w:val="cs-CZ"/>
        </w:rPr>
        <w:br/>
        <w:t>4. Veškeré materiály a výrobky použité při realizaci musí být nové, nepoužité a schválené pro použití v České republice.</w:t>
      </w:r>
      <w:r w:rsidRPr="002C248B">
        <w:rPr>
          <w:rFonts w:ascii="Calibri Light" w:hAnsi="Calibri Light" w:cs="Calibri Light"/>
          <w:lang w:val="cs-CZ"/>
        </w:rPr>
        <w:br/>
        <w:t>5. Zadavatel připouští použití rovnocenných řešení splňujících minimálně stejné nebo vyšší technické, kvalitativní, funkční a estetické parametry.</w:t>
      </w:r>
    </w:p>
    <w:p w14:paraId="1956D809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III. DOBA A MÍSTO PLNĚNÍ</w:t>
      </w:r>
    </w:p>
    <w:p w14:paraId="33AA9F0C" w14:textId="28B8A0F4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Místem plnění je Základní škola Havířov-Město Gorkého 1/329 okres Karviná, Gorkého 329/1, 736 01 Havířov.</w:t>
      </w:r>
      <w:r w:rsidRPr="002C248B">
        <w:rPr>
          <w:rFonts w:ascii="Calibri Light" w:hAnsi="Calibri Light" w:cs="Calibri Light"/>
          <w:lang w:val="cs-CZ"/>
        </w:rPr>
        <w:br/>
        <w:t xml:space="preserve">2. </w:t>
      </w:r>
      <w:r w:rsidR="00D7229A" w:rsidRPr="00D7229A">
        <w:rPr>
          <w:rFonts w:ascii="Calibri Light" w:hAnsi="Calibri Light" w:cs="Calibri Light"/>
          <w:lang w:val="cs-CZ"/>
        </w:rPr>
        <w:t>Zhotovitel zahájí realizaci díla na základě výzvy objednatele a předání místa plnění, přičemž předpokládaný termín zahájení realizace je od 29. 06. 2026. Termín dokončení činí 60 kalendářních dnů od předání místa plněn</w:t>
      </w:r>
      <w:r w:rsidR="00D7229A">
        <w:rPr>
          <w:rFonts w:ascii="Calibri Light" w:hAnsi="Calibri Light" w:cs="Calibri Light"/>
          <w:lang w:val="cs-CZ"/>
        </w:rPr>
        <w:t>í</w:t>
      </w:r>
      <w:r w:rsidRPr="00D7229A">
        <w:rPr>
          <w:rFonts w:ascii="Calibri Light" w:hAnsi="Calibri Light" w:cs="Calibri Light"/>
          <w:b/>
          <w:bCs/>
          <w:lang w:val="cs-CZ"/>
        </w:rPr>
        <w:t>.</w:t>
      </w:r>
      <w:r w:rsidRPr="00D7229A">
        <w:rPr>
          <w:rFonts w:ascii="Calibri Light" w:hAnsi="Calibri Light" w:cs="Calibri Light"/>
          <w:b/>
          <w:bCs/>
          <w:lang w:val="cs-CZ"/>
        </w:rPr>
        <w:br/>
      </w:r>
      <w:r w:rsidR="00D7229A">
        <w:rPr>
          <w:rFonts w:ascii="Calibri Light" w:hAnsi="Calibri Light" w:cs="Calibri Light"/>
          <w:lang w:val="cs-CZ"/>
        </w:rPr>
        <w:t>3</w:t>
      </w:r>
      <w:r w:rsidRPr="002C248B">
        <w:rPr>
          <w:rFonts w:ascii="Calibri Light" w:hAnsi="Calibri Light" w:cs="Calibri Light"/>
          <w:lang w:val="cs-CZ"/>
        </w:rPr>
        <w:t>. Termín realizace může být přiměřeně prodloužen z důvodu vyšší moci, nevhodných klimatických podmínek nebo neposkytnutí součinnosti objednatele.</w:t>
      </w:r>
    </w:p>
    <w:p w14:paraId="33A457AB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IV. CENA DÍLA</w:t>
      </w:r>
    </w:p>
    <w:p w14:paraId="1454F618" w14:textId="24378738" w:rsidR="00D7229A" w:rsidRPr="002C248B" w:rsidRDefault="00000000" w:rsidP="00D7229A">
      <w:pPr>
        <w:spacing w:after="0"/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Cena díla je stanovena jako nejvýše přípustná.</w:t>
      </w:r>
      <w:r w:rsidRPr="002C248B">
        <w:rPr>
          <w:rFonts w:ascii="Calibri Light" w:hAnsi="Calibri Light" w:cs="Calibri Light"/>
          <w:lang w:val="cs-CZ"/>
        </w:rPr>
        <w:br/>
        <w:t>2. Cena díla činí:</w:t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D7229A" w14:paraId="6F4A3B9D" w14:textId="77777777" w:rsidTr="00D7229A">
        <w:tc>
          <w:tcPr>
            <w:tcW w:w="4390" w:type="dxa"/>
          </w:tcPr>
          <w:p w14:paraId="2210D370" w14:textId="5B9FBB41" w:rsidR="00D7229A" w:rsidRPr="00D7229A" w:rsidRDefault="00D7229A">
            <w:pPr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D7229A">
              <w:rPr>
                <w:rFonts w:ascii="Calibri Light" w:hAnsi="Calibri Light" w:cs="Calibri Light"/>
                <w:b/>
                <w:bCs/>
                <w:lang w:val="cs-CZ"/>
              </w:rPr>
              <w:t>Cena bez DPH:</w:t>
            </w:r>
          </w:p>
        </w:tc>
        <w:tc>
          <w:tcPr>
            <w:tcW w:w="4390" w:type="dxa"/>
          </w:tcPr>
          <w:p w14:paraId="7A8C313F" w14:textId="7755314D" w:rsidR="00D7229A" w:rsidRPr="00D7229A" w:rsidRDefault="00D7229A">
            <w:pPr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D7229A">
              <w:rPr>
                <w:rFonts w:ascii="Calibri Light" w:hAnsi="Calibri Light" w:cs="Calibri Light"/>
                <w:b/>
                <w:bCs/>
                <w:highlight w:val="yellow"/>
                <w:lang w:val="cs-CZ"/>
              </w:rPr>
              <w:t xml:space="preserve">................................ </w:t>
            </w:r>
            <w:r w:rsidRPr="00D7229A">
              <w:rPr>
                <w:rFonts w:ascii="Calibri Light" w:hAnsi="Calibri Light" w:cs="Calibri Light"/>
                <w:b/>
                <w:bCs/>
                <w:lang w:val="cs-CZ"/>
              </w:rPr>
              <w:t>Kč</w:t>
            </w:r>
          </w:p>
        </w:tc>
      </w:tr>
      <w:tr w:rsidR="00D7229A" w14:paraId="5743F33A" w14:textId="77777777" w:rsidTr="00D7229A">
        <w:tc>
          <w:tcPr>
            <w:tcW w:w="4390" w:type="dxa"/>
          </w:tcPr>
          <w:p w14:paraId="0DDDEE4C" w14:textId="7B077248" w:rsidR="00D7229A" w:rsidRPr="00D7229A" w:rsidRDefault="00D7229A">
            <w:pPr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D7229A">
              <w:rPr>
                <w:rFonts w:ascii="Calibri Light" w:hAnsi="Calibri Light" w:cs="Calibri Light"/>
                <w:b/>
                <w:bCs/>
                <w:lang w:val="cs-CZ"/>
              </w:rPr>
              <w:t>DPH 21 %:</w:t>
            </w:r>
          </w:p>
        </w:tc>
        <w:tc>
          <w:tcPr>
            <w:tcW w:w="4390" w:type="dxa"/>
          </w:tcPr>
          <w:p w14:paraId="160BA19E" w14:textId="1A514DA9" w:rsidR="00D7229A" w:rsidRPr="00D7229A" w:rsidRDefault="00D7229A">
            <w:pPr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D7229A">
              <w:rPr>
                <w:rFonts w:ascii="Calibri Light" w:hAnsi="Calibri Light" w:cs="Calibri Light"/>
                <w:b/>
                <w:bCs/>
                <w:highlight w:val="yellow"/>
                <w:lang w:val="cs-CZ"/>
              </w:rPr>
              <w:t xml:space="preserve">................................ </w:t>
            </w:r>
            <w:r w:rsidRPr="00D7229A">
              <w:rPr>
                <w:rFonts w:ascii="Calibri Light" w:hAnsi="Calibri Light" w:cs="Calibri Light"/>
                <w:b/>
                <w:bCs/>
                <w:lang w:val="cs-CZ"/>
              </w:rPr>
              <w:t>Kč</w:t>
            </w:r>
          </w:p>
        </w:tc>
      </w:tr>
      <w:tr w:rsidR="00D7229A" w14:paraId="1B6CDAC4" w14:textId="77777777" w:rsidTr="00D7229A">
        <w:tc>
          <w:tcPr>
            <w:tcW w:w="4390" w:type="dxa"/>
          </w:tcPr>
          <w:p w14:paraId="64D6E730" w14:textId="163D3FFF" w:rsidR="00D7229A" w:rsidRPr="00D7229A" w:rsidRDefault="00D7229A">
            <w:pPr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D7229A">
              <w:rPr>
                <w:rFonts w:ascii="Calibri Light" w:hAnsi="Calibri Light" w:cs="Calibri Light"/>
                <w:b/>
                <w:bCs/>
                <w:lang w:val="cs-CZ"/>
              </w:rPr>
              <w:t>Cena včetně DPH:</w:t>
            </w:r>
          </w:p>
        </w:tc>
        <w:tc>
          <w:tcPr>
            <w:tcW w:w="4390" w:type="dxa"/>
          </w:tcPr>
          <w:p w14:paraId="23700497" w14:textId="3C1D1B72" w:rsidR="00D7229A" w:rsidRPr="00D7229A" w:rsidRDefault="00D7229A">
            <w:pPr>
              <w:rPr>
                <w:rFonts w:ascii="Calibri Light" w:hAnsi="Calibri Light" w:cs="Calibri Light"/>
                <w:b/>
                <w:bCs/>
                <w:lang w:val="cs-CZ"/>
              </w:rPr>
            </w:pPr>
            <w:r w:rsidRPr="00D7229A">
              <w:rPr>
                <w:rFonts w:ascii="Calibri Light" w:hAnsi="Calibri Light" w:cs="Calibri Light"/>
                <w:b/>
                <w:bCs/>
                <w:highlight w:val="yellow"/>
                <w:lang w:val="cs-CZ"/>
              </w:rPr>
              <w:t xml:space="preserve">................................ </w:t>
            </w:r>
            <w:r w:rsidRPr="00D7229A">
              <w:rPr>
                <w:rFonts w:ascii="Calibri Light" w:hAnsi="Calibri Light" w:cs="Calibri Light"/>
                <w:b/>
                <w:bCs/>
                <w:lang w:val="cs-CZ"/>
              </w:rPr>
              <w:t>Kč</w:t>
            </w:r>
          </w:p>
        </w:tc>
      </w:tr>
    </w:tbl>
    <w:p w14:paraId="42C3F976" w14:textId="43B2B017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3. Cena zahrnuje veškeré náklady související s realizací díla.</w:t>
      </w:r>
    </w:p>
    <w:p w14:paraId="73460280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V. PLATEBNÍ PODMÍNKY</w:t>
      </w:r>
    </w:p>
    <w:p w14:paraId="5FDAD226" w14:textId="77C6ABEC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Cena díla bude uhrazena na základě jedné konečné faktury vystavené po řádném dokončení a předání díla.</w:t>
      </w:r>
      <w:r w:rsidRPr="002C248B">
        <w:rPr>
          <w:rFonts w:ascii="Calibri Light" w:hAnsi="Calibri Light" w:cs="Calibri Light"/>
          <w:lang w:val="cs-CZ"/>
        </w:rPr>
        <w:br/>
        <w:t>2. Splatnost faktury činí 30 dnů ode dne jejího doručení objednateli.</w:t>
      </w:r>
      <w:r w:rsidRPr="002C248B">
        <w:rPr>
          <w:rFonts w:ascii="Calibri Light" w:hAnsi="Calibri Light" w:cs="Calibri Light"/>
          <w:lang w:val="cs-CZ"/>
        </w:rPr>
        <w:br/>
        <w:t>3. Přílohou faktury bude předávací protokol podepsaný oběma smluvními stranami.</w:t>
      </w:r>
    </w:p>
    <w:p w14:paraId="68BCD9FD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VI. PŘEDÁNÍ A PŘEVZETÍ DÍLA</w:t>
      </w:r>
    </w:p>
    <w:p w14:paraId="3003A51D" w14:textId="7F5B2D01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O předání a převzetí díla bude sepsán předávací protokol.</w:t>
      </w:r>
      <w:r w:rsidRPr="002C248B">
        <w:rPr>
          <w:rFonts w:ascii="Calibri Light" w:hAnsi="Calibri Light" w:cs="Calibri Light"/>
          <w:lang w:val="cs-CZ"/>
        </w:rPr>
        <w:br/>
        <w:t>2. Objednatel není povinen převzít dílo vykazující vady nebo nedodělky bránící jeho řádnému užívání.</w:t>
      </w:r>
    </w:p>
    <w:p w14:paraId="16E21A16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VII. ZÁRUKA A ODPOVĚDNOST ZA VADY</w:t>
      </w:r>
    </w:p>
    <w:p w14:paraId="7B0F7B94" w14:textId="2390A6C9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 xml:space="preserve">1. Zhotovitel poskytuje záruku na dílo v délce </w:t>
      </w:r>
      <w:r w:rsidR="002C248B">
        <w:rPr>
          <w:rFonts w:ascii="Calibri Light" w:hAnsi="Calibri Light" w:cs="Calibri Light"/>
          <w:lang w:val="cs-CZ"/>
        </w:rPr>
        <w:t>60</w:t>
      </w:r>
      <w:r w:rsidRPr="002C248B">
        <w:rPr>
          <w:rFonts w:ascii="Calibri Light" w:hAnsi="Calibri Light" w:cs="Calibri Light"/>
          <w:lang w:val="cs-CZ"/>
        </w:rPr>
        <w:t xml:space="preserve"> měsíců ode dne převzetí díla.</w:t>
      </w:r>
      <w:r w:rsidRPr="002C248B">
        <w:rPr>
          <w:rFonts w:ascii="Calibri Light" w:hAnsi="Calibri Light" w:cs="Calibri Light"/>
          <w:lang w:val="cs-CZ"/>
        </w:rPr>
        <w:br/>
        <w:t>2. Zhotovitel se zavazuje odstranit reklamované vady nejpozději do 20 kalendářních dnů ode dne doručení reklamace.</w:t>
      </w:r>
    </w:p>
    <w:p w14:paraId="1C04E8CF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lastRenderedPageBreak/>
        <w:t>VIII. SMLUVNÍ POKUTY</w:t>
      </w:r>
    </w:p>
    <w:p w14:paraId="03641369" w14:textId="330CB049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 xml:space="preserve">1. V případě prodlení zhotovitele s dokončením díla je objednatel oprávněn požadovat smluvní pokutu ve výši </w:t>
      </w:r>
      <w:r w:rsidR="002C248B">
        <w:rPr>
          <w:rFonts w:ascii="Calibri Light" w:hAnsi="Calibri Light" w:cs="Calibri Light"/>
          <w:lang w:val="cs-CZ"/>
        </w:rPr>
        <w:t>500 Kč</w:t>
      </w:r>
      <w:r w:rsidRPr="002C248B">
        <w:rPr>
          <w:rFonts w:ascii="Calibri Light" w:hAnsi="Calibri Light" w:cs="Calibri Light"/>
          <w:lang w:val="cs-CZ"/>
        </w:rPr>
        <w:t xml:space="preserve"> za každý započatý den prodlení</w:t>
      </w:r>
      <w:r w:rsidR="002C248B">
        <w:rPr>
          <w:rFonts w:ascii="Calibri Light" w:hAnsi="Calibri Light" w:cs="Calibri Light"/>
          <w:lang w:val="cs-CZ"/>
        </w:rPr>
        <w:t xml:space="preserve">, </w:t>
      </w:r>
      <w:r w:rsidR="002C248B" w:rsidRPr="002C248B">
        <w:rPr>
          <w:rFonts w:ascii="Calibri Light" w:hAnsi="Calibri Light" w:cs="Calibri Light"/>
          <w:lang w:val="cs-CZ"/>
        </w:rPr>
        <w:t>500 Kč za každý započatý den prodlení s odstraněním vad a nedodělků nebránících užívání, s nimiž bylo dílo převzato</w:t>
      </w:r>
      <w:r w:rsidR="002C248B">
        <w:rPr>
          <w:rFonts w:ascii="Calibri Light" w:hAnsi="Calibri Light" w:cs="Calibri Light"/>
          <w:lang w:val="cs-CZ"/>
        </w:rPr>
        <w:t>.</w:t>
      </w:r>
      <w:r w:rsidRPr="002C248B">
        <w:rPr>
          <w:rFonts w:ascii="Calibri Light" w:hAnsi="Calibri Light" w:cs="Calibri Light"/>
          <w:lang w:val="cs-CZ"/>
        </w:rPr>
        <w:br/>
        <w:t>2. V případě prodlení objednatele s úhradou faktury je zhotovitel oprávněn požadovat zákonný úrok z prodlení.</w:t>
      </w:r>
    </w:p>
    <w:p w14:paraId="31495E30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IX. ODSTOUPENÍ OD SMLOUVY</w:t>
      </w:r>
    </w:p>
    <w:p w14:paraId="66AF365F" w14:textId="08D3B4AB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Objednatel je oprávněn odstoupit od smlouvy při podstatném porušení smlouvy ze strany zhotovitele.</w:t>
      </w:r>
      <w:r w:rsidRPr="002C248B">
        <w:rPr>
          <w:rFonts w:ascii="Calibri Light" w:hAnsi="Calibri Light" w:cs="Calibri Light"/>
          <w:lang w:val="cs-CZ"/>
        </w:rPr>
        <w:br/>
        <w:t>2. Odstoupení od smlouvy musí být provedeno písemně.</w:t>
      </w:r>
    </w:p>
    <w:p w14:paraId="6AC5B9AB" w14:textId="77777777" w:rsidR="00AD2BC8" w:rsidRPr="002C248B" w:rsidRDefault="00000000">
      <w:pPr>
        <w:pStyle w:val="Nadpis1"/>
        <w:rPr>
          <w:rFonts w:ascii="Calibri Light" w:hAnsi="Calibri Light" w:cs="Calibri Light"/>
          <w:b w:val="0"/>
          <w:bCs w:val="0"/>
          <w:lang w:val="cs-CZ"/>
        </w:rPr>
      </w:pPr>
      <w:r w:rsidRPr="002C248B">
        <w:rPr>
          <w:rFonts w:ascii="Calibri Light" w:hAnsi="Calibri Light" w:cs="Calibri Light"/>
          <w:b w:val="0"/>
          <w:bCs w:val="0"/>
          <w:lang w:val="cs-CZ"/>
        </w:rPr>
        <w:t>X. ZÁVĚREČNÁ USTANOVENÍ</w:t>
      </w:r>
    </w:p>
    <w:p w14:paraId="555117F2" w14:textId="77777777" w:rsidR="002C248B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t>1. Tato smlouva nabývá platnosti dnem podpisu smluvními stranami.</w:t>
      </w:r>
      <w:r w:rsidRPr="002C248B">
        <w:rPr>
          <w:rFonts w:ascii="Calibri Light" w:hAnsi="Calibri Light" w:cs="Calibri Light"/>
          <w:lang w:val="cs-CZ"/>
        </w:rPr>
        <w:br/>
        <w:t>2. Pokud podléhá povinnosti uveřejnění v registru smluv, nabývá účinnosti dnem jejího zveřejnění.</w:t>
      </w:r>
      <w:r w:rsidRPr="002C248B">
        <w:rPr>
          <w:rFonts w:ascii="Calibri Light" w:hAnsi="Calibri Light" w:cs="Calibri Light"/>
          <w:lang w:val="cs-CZ"/>
        </w:rPr>
        <w:br/>
        <w:t>3. Veškeré změny této smlouvy mohou být činěny pouze písemnými dodatky.</w:t>
      </w:r>
      <w:r w:rsidRPr="002C248B">
        <w:rPr>
          <w:rFonts w:ascii="Calibri Light" w:hAnsi="Calibri Light" w:cs="Calibri Light"/>
          <w:lang w:val="cs-CZ"/>
        </w:rPr>
        <w:br/>
        <w:t>4. Nedílnou součástí smlouvy jsou:</w:t>
      </w:r>
      <w:r w:rsidRPr="002C248B">
        <w:rPr>
          <w:rFonts w:ascii="Calibri Light" w:hAnsi="Calibri Light" w:cs="Calibri Light"/>
          <w:lang w:val="cs-CZ"/>
        </w:rPr>
        <w:br/>
        <w:t>- položkový rozpočet</w:t>
      </w:r>
      <w:r w:rsidR="002C248B">
        <w:rPr>
          <w:rFonts w:ascii="Calibri Light" w:hAnsi="Calibri Light" w:cs="Calibri Light"/>
          <w:lang w:val="cs-CZ"/>
        </w:rPr>
        <w:t xml:space="preserve"> s technickou specifikací,</w:t>
      </w:r>
      <w:r w:rsidRPr="002C248B">
        <w:rPr>
          <w:rFonts w:ascii="Calibri Light" w:hAnsi="Calibri Light" w:cs="Calibri Light"/>
          <w:lang w:val="cs-CZ"/>
        </w:rPr>
        <w:br/>
        <w:t>- nabídka zhotovitele</w:t>
      </w:r>
      <w:r w:rsidR="002C248B">
        <w:rPr>
          <w:rFonts w:ascii="Calibri Light" w:hAnsi="Calibri Light" w:cs="Calibri Light"/>
          <w:lang w:val="cs-CZ"/>
        </w:rPr>
        <w:t xml:space="preserve"> (v el. podobě uložená u objednatele)</w:t>
      </w:r>
      <w:r w:rsidRPr="002C248B">
        <w:rPr>
          <w:rFonts w:ascii="Calibri Light" w:hAnsi="Calibri Light" w:cs="Calibri Light"/>
          <w:lang w:val="cs-CZ"/>
        </w:rPr>
        <w:t>.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br/>
        <w:t>V Havířově dne ....................</w:t>
      </w:r>
      <w:r w:rsidRPr="002C248B">
        <w:rPr>
          <w:rFonts w:ascii="Calibri Light" w:hAnsi="Calibri Light" w:cs="Calibri Light"/>
          <w:lang w:val="cs-CZ"/>
        </w:rPr>
        <w:br/>
      </w:r>
      <w:r w:rsidRPr="002C248B">
        <w:rPr>
          <w:rFonts w:ascii="Calibri Light" w:hAnsi="Calibri Light" w:cs="Calibri Light"/>
          <w:lang w:val="cs-CZ"/>
        </w:rPr>
        <w:br/>
      </w: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2C248B" w14:paraId="484B7015" w14:textId="77777777" w:rsidTr="002C248B">
        <w:tc>
          <w:tcPr>
            <w:tcW w:w="4390" w:type="dxa"/>
          </w:tcPr>
          <w:p w14:paraId="22479D6F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 w:rsidRPr="002C248B">
              <w:rPr>
                <w:rFonts w:ascii="Calibri Light" w:hAnsi="Calibri Light" w:cs="Calibri Light"/>
                <w:lang w:val="cs-CZ"/>
              </w:rPr>
              <w:t>Za objednatele:</w:t>
            </w:r>
          </w:p>
          <w:p w14:paraId="40435A37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</w:p>
          <w:p w14:paraId="68AFE228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</w:p>
          <w:p w14:paraId="690120A5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</w:p>
          <w:p w14:paraId="34A9345C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</w:p>
          <w:p w14:paraId="187A0A35" w14:textId="6B4E4490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 w:rsidRPr="002C248B">
              <w:rPr>
                <w:rFonts w:ascii="Calibri Light" w:hAnsi="Calibri Light" w:cs="Calibri Light"/>
                <w:lang w:val="cs-CZ"/>
              </w:rPr>
              <w:t xml:space="preserve">             </w:t>
            </w:r>
          </w:p>
        </w:tc>
        <w:tc>
          <w:tcPr>
            <w:tcW w:w="4390" w:type="dxa"/>
          </w:tcPr>
          <w:p w14:paraId="1CE640AA" w14:textId="63B5ED35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 w:rsidRPr="002C248B">
              <w:rPr>
                <w:rFonts w:ascii="Calibri Light" w:hAnsi="Calibri Light" w:cs="Calibri Light"/>
                <w:lang w:val="cs-CZ"/>
              </w:rPr>
              <w:t>Za zhotovitele:</w:t>
            </w:r>
            <w:r w:rsidRPr="002C248B">
              <w:rPr>
                <w:rFonts w:ascii="Calibri Light" w:hAnsi="Calibri Light" w:cs="Calibri Light"/>
                <w:lang w:val="cs-CZ"/>
              </w:rPr>
              <w:br/>
            </w:r>
          </w:p>
        </w:tc>
      </w:tr>
      <w:tr w:rsidR="002C248B" w14:paraId="02C5257B" w14:textId="77777777" w:rsidTr="002C248B">
        <w:tc>
          <w:tcPr>
            <w:tcW w:w="4390" w:type="dxa"/>
          </w:tcPr>
          <w:p w14:paraId="25B1E28B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 w:rsidRPr="002C248B">
              <w:rPr>
                <w:rFonts w:ascii="Calibri Light" w:hAnsi="Calibri Light" w:cs="Calibri Light"/>
                <w:lang w:val="cs-CZ"/>
              </w:rPr>
              <w:t xml:space="preserve">....................................         </w:t>
            </w:r>
          </w:p>
          <w:p w14:paraId="1117A38F" w14:textId="1A435F2A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>
              <w:rPr>
                <w:rFonts w:ascii="Calibri Light" w:hAnsi="Calibri Light" w:cs="Calibri Light"/>
                <w:lang w:val="cs-CZ"/>
              </w:rPr>
              <w:t>Mgr. Igor Zaťko, ředitel</w:t>
            </w:r>
          </w:p>
        </w:tc>
        <w:tc>
          <w:tcPr>
            <w:tcW w:w="4390" w:type="dxa"/>
          </w:tcPr>
          <w:p w14:paraId="0421690E" w14:textId="7777777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 w:rsidRPr="002C248B">
              <w:rPr>
                <w:rFonts w:ascii="Calibri Light" w:hAnsi="Calibri Light" w:cs="Calibri Light"/>
                <w:lang w:val="cs-CZ"/>
              </w:rPr>
              <w:t>....................................</w:t>
            </w:r>
          </w:p>
          <w:p w14:paraId="52EA54D4" w14:textId="1DD21FE7" w:rsidR="002C248B" w:rsidRDefault="002C248B">
            <w:pPr>
              <w:rPr>
                <w:rFonts w:ascii="Calibri Light" w:hAnsi="Calibri Light" w:cs="Calibri Light"/>
                <w:lang w:val="cs-CZ"/>
              </w:rPr>
            </w:pPr>
            <w:r w:rsidRPr="002C248B">
              <w:rPr>
                <w:rFonts w:ascii="Calibri Light" w:hAnsi="Calibri Light" w:cs="Calibri Light"/>
                <w:highlight w:val="yellow"/>
                <w:lang w:val="cs-CZ"/>
              </w:rPr>
              <w:t>Titul, jméno a příjmení, funkce</w:t>
            </w:r>
          </w:p>
        </w:tc>
      </w:tr>
    </w:tbl>
    <w:p w14:paraId="3E70C92F" w14:textId="1CDB1716" w:rsidR="00AD2BC8" w:rsidRPr="002C248B" w:rsidRDefault="00000000">
      <w:pPr>
        <w:rPr>
          <w:rFonts w:ascii="Calibri Light" w:hAnsi="Calibri Light" w:cs="Calibri Light"/>
          <w:lang w:val="cs-CZ"/>
        </w:rPr>
      </w:pPr>
      <w:r w:rsidRPr="002C248B">
        <w:rPr>
          <w:rFonts w:ascii="Calibri Light" w:hAnsi="Calibri Light" w:cs="Calibri Light"/>
          <w:lang w:val="cs-CZ"/>
        </w:rPr>
        <w:br/>
      </w:r>
    </w:p>
    <w:sectPr w:rsidR="00AD2BC8" w:rsidRPr="002C24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4887584">
    <w:abstractNumId w:val="8"/>
  </w:num>
  <w:num w:numId="2" w16cid:durableId="510800323">
    <w:abstractNumId w:val="6"/>
  </w:num>
  <w:num w:numId="3" w16cid:durableId="866483175">
    <w:abstractNumId w:val="5"/>
  </w:num>
  <w:num w:numId="4" w16cid:durableId="171527254">
    <w:abstractNumId w:val="4"/>
  </w:num>
  <w:num w:numId="5" w16cid:durableId="617496305">
    <w:abstractNumId w:val="7"/>
  </w:num>
  <w:num w:numId="6" w16cid:durableId="1251817644">
    <w:abstractNumId w:val="3"/>
  </w:num>
  <w:num w:numId="7" w16cid:durableId="1830633238">
    <w:abstractNumId w:val="2"/>
  </w:num>
  <w:num w:numId="8" w16cid:durableId="1721201280">
    <w:abstractNumId w:val="1"/>
  </w:num>
  <w:num w:numId="9" w16cid:durableId="172964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248B"/>
    <w:rsid w:val="00326F90"/>
    <w:rsid w:val="00AA1D8D"/>
    <w:rsid w:val="00AD2BC8"/>
    <w:rsid w:val="00B47730"/>
    <w:rsid w:val="00CB0664"/>
    <w:rsid w:val="00D02C01"/>
    <w:rsid w:val="00D7229A"/>
    <w:rsid w:val="00F36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E2E2"/>
  <w14:defaultImageDpi w14:val="300"/>
  <w15:docId w15:val="{65F11D76-757D-5741-842E-082F5039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2013-12-23T23:15:00Z</dcterms:created>
  <dcterms:modified xsi:type="dcterms:W3CDTF">2026-05-18T16:10:00Z</dcterms:modified>
  <cp:category/>
</cp:coreProperties>
</file>